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5" w:rsidRDefault="007F0C69" w:rsidP="006A31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0C69">
        <w:rPr>
          <w:rFonts w:ascii="Arial" w:hAnsi="Arial" w:cs="Arial"/>
          <w:b/>
          <w:sz w:val="24"/>
          <w:szCs w:val="24"/>
        </w:rPr>
        <w:t>UM SISTEMA DE CUSTEAMENTO PARA EMPRESAS</w:t>
      </w:r>
    </w:p>
    <w:p w:rsidR="007F0C69" w:rsidRDefault="007F0C69" w:rsidP="006A31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0C69">
        <w:rPr>
          <w:rFonts w:ascii="Arial" w:hAnsi="Arial" w:cs="Arial"/>
          <w:b/>
          <w:sz w:val="24"/>
          <w:szCs w:val="24"/>
        </w:rPr>
        <w:t xml:space="preserve"> DE PESCA OCEÂNICA</w:t>
      </w:r>
      <w:r>
        <w:rPr>
          <w:rFonts w:ascii="Arial" w:hAnsi="Arial" w:cs="Arial"/>
          <w:b/>
          <w:sz w:val="24"/>
          <w:szCs w:val="24"/>
        </w:rPr>
        <w:t>.</w:t>
      </w:r>
    </w:p>
    <w:p w:rsidR="00F72C72" w:rsidRDefault="00F72C72" w:rsidP="006A31F5">
      <w:pPr>
        <w:rPr>
          <w:rFonts w:ascii="Arial" w:hAnsi="Arial" w:cs="Arial"/>
          <w:b/>
          <w:sz w:val="24"/>
          <w:szCs w:val="24"/>
        </w:rPr>
      </w:pPr>
    </w:p>
    <w:p w:rsidR="007F0C69" w:rsidRPr="007F0C69" w:rsidRDefault="007F0C69" w:rsidP="006A31F5">
      <w:pPr>
        <w:spacing w:after="0"/>
        <w:rPr>
          <w:rFonts w:ascii="Arial" w:hAnsi="Arial" w:cs="Arial"/>
          <w:sz w:val="24"/>
          <w:szCs w:val="24"/>
        </w:rPr>
      </w:pPr>
      <w:r w:rsidRPr="007F0C69">
        <w:rPr>
          <w:rFonts w:ascii="Arial" w:hAnsi="Arial" w:cs="Arial"/>
          <w:sz w:val="24"/>
          <w:szCs w:val="24"/>
        </w:rPr>
        <w:t>CARLOS ALBERTO BRAGAGNOLO</w:t>
      </w:r>
      <w:r w:rsidR="00F72C72">
        <w:rPr>
          <w:rFonts w:ascii="Arial" w:hAnsi="Arial" w:cs="Arial"/>
          <w:sz w:val="24"/>
          <w:szCs w:val="24"/>
        </w:rPr>
        <w:t>*</w:t>
      </w:r>
    </w:p>
    <w:p w:rsidR="007F0C69" w:rsidRDefault="007F0C69" w:rsidP="006A31F5">
      <w:pPr>
        <w:spacing w:after="0"/>
        <w:rPr>
          <w:rFonts w:ascii="Arial" w:hAnsi="Arial" w:cs="Arial"/>
          <w:b/>
          <w:sz w:val="24"/>
          <w:szCs w:val="24"/>
        </w:rPr>
      </w:pPr>
      <w:r w:rsidRPr="007F0C69">
        <w:rPr>
          <w:rFonts w:ascii="Arial" w:hAnsi="Arial" w:cs="Arial"/>
          <w:sz w:val="24"/>
          <w:szCs w:val="24"/>
        </w:rPr>
        <w:t>CARLOS ANTONIIO DE ROCCHI</w:t>
      </w:r>
      <w:r>
        <w:rPr>
          <w:rFonts w:ascii="Arial" w:hAnsi="Arial" w:cs="Arial"/>
          <w:b/>
          <w:sz w:val="24"/>
          <w:szCs w:val="24"/>
        </w:rPr>
        <w:t>**</w:t>
      </w:r>
    </w:p>
    <w:p w:rsidR="00F72C72" w:rsidRDefault="00F72C72" w:rsidP="00F72C72">
      <w:pPr>
        <w:spacing w:after="0"/>
        <w:rPr>
          <w:rFonts w:ascii="Arial" w:hAnsi="Arial" w:cs="Arial"/>
          <w:b/>
          <w:sz w:val="24"/>
          <w:szCs w:val="24"/>
        </w:rPr>
      </w:pPr>
    </w:p>
    <w:p w:rsidR="00F72C72" w:rsidRDefault="00F72C72" w:rsidP="00F72C72">
      <w:pPr>
        <w:spacing w:after="0"/>
        <w:rPr>
          <w:rFonts w:ascii="Arial" w:hAnsi="Arial" w:cs="Arial"/>
          <w:b/>
          <w:sz w:val="24"/>
          <w:szCs w:val="24"/>
        </w:rPr>
      </w:pPr>
    </w:p>
    <w:p w:rsidR="006A31F5" w:rsidRDefault="00F72C72" w:rsidP="006A3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C72">
        <w:rPr>
          <w:rFonts w:ascii="Arial" w:hAnsi="Arial" w:cs="Arial"/>
          <w:b/>
          <w:sz w:val="24"/>
          <w:szCs w:val="24"/>
        </w:rPr>
        <w:t>RESUMO</w:t>
      </w:r>
    </w:p>
    <w:p w:rsidR="007F0C69" w:rsidRPr="007F0C69" w:rsidRDefault="006A31F5" w:rsidP="00F72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F0C69" w:rsidRPr="007F0C69">
        <w:rPr>
          <w:rFonts w:ascii="Arial" w:hAnsi="Arial" w:cs="Arial"/>
          <w:sz w:val="24"/>
          <w:szCs w:val="24"/>
        </w:rPr>
        <w:t xml:space="preserve">Utilizando como laboratório o navio de pesquisas oceanográficas “Atlântico sul”, os professores </w:t>
      </w:r>
      <w:r w:rsidR="007F0C69">
        <w:rPr>
          <w:rFonts w:ascii="Arial" w:hAnsi="Arial" w:cs="Arial"/>
          <w:sz w:val="24"/>
          <w:szCs w:val="24"/>
        </w:rPr>
        <w:t>Carlos Alberto Bragagnolo e Carlos Antonio de Rocchi montaram um sistema de apuração e controle de custos para navios pesqueiros. Conquanto o “Atlântico Sul’ seja uma emb</w:t>
      </w:r>
      <w:r w:rsidR="00F72C72">
        <w:rPr>
          <w:rFonts w:ascii="Arial" w:hAnsi="Arial" w:cs="Arial"/>
          <w:sz w:val="24"/>
          <w:szCs w:val="24"/>
        </w:rPr>
        <w:t>arcação dedicada essencialmente à</w:t>
      </w:r>
      <w:r w:rsidR="007F0C69">
        <w:rPr>
          <w:rFonts w:ascii="Arial" w:hAnsi="Arial" w:cs="Arial"/>
          <w:sz w:val="24"/>
          <w:szCs w:val="24"/>
        </w:rPr>
        <w:t xml:space="preserve"> pesquisa, o modelo desenvolvido pelos referidos pesquisadores pode ser facilmente adaptado para unidades que praticam a pesca com objetos industria</w:t>
      </w:r>
      <w:r w:rsidR="00F72C72">
        <w:rPr>
          <w:rFonts w:ascii="Arial" w:hAnsi="Arial" w:cs="Arial"/>
          <w:sz w:val="24"/>
          <w:szCs w:val="24"/>
        </w:rPr>
        <w:t>i</w:t>
      </w:r>
      <w:r w:rsidR="007F0C69">
        <w:rPr>
          <w:rFonts w:ascii="Arial" w:hAnsi="Arial" w:cs="Arial"/>
          <w:sz w:val="24"/>
          <w:szCs w:val="24"/>
        </w:rPr>
        <w:t>s. Entretanto, nesta finalidade surge o problema de planejar as ativ</w:t>
      </w:r>
      <w:r w:rsidR="00F72C72">
        <w:rPr>
          <w:rFonts w:ascii="Arial" w:hAnsi="Arial" w:cs="Arial"/>
          <w:sz w:val="24"/>
          <w:szCs w:val="24"/>
        </w:rPr>
        <w:t xml:space="preserve">idades, de formas </w:t>
      </w:r>
      <w:r w:rsidR="007F0C69">
        <w:rPr>
          <w:rFonts w:ascii="Arial" w:hAnsi="Arial" w:cs="Arial"/>
          <w:sz w:val="24"/>
          <w:szCs w:val="24"/>
        </w:rPr>
        <w:t>a otimizar os custos e predeterminar um Nível de Lucro. Ocorre que o resultado de uma viagem de pesca depende fortemente de fatores totalmente aleatórios e incontroláveis, tais como marés, grau de salinidade, ocorrência ou não dos cardumes, etc. os autores sugerem então a</w:t>
      </w:r>
      <w:r w:rsidR="00F72C72">
        <w:rPr>
          <w:rFonts w:ascii="Arial" w:hAnsi="Arial" w:cs="Arial"/>
          <w:sz w:val="24"/>
          <w:szCs w:val="24"/>
        </w:rPr>
        <w:t xml:space="preserve"> elaboração de orçamentos probabilísticos, calculados para três diferentes alternativas: otimista, mais provável  e estatísticas que são utilizados no Método PERT de propagação por  grafos, ao mesmo tempo é de difícil elaboração e acompanhamento. Este trabalho foi apresentado no XIº Congresso argentino  de Professores Universitários de Costos, realizado em Mar Del Plata, em setembro de 1988.</w:t>
      </w:r>
      <w:r w:rsidR="007F0C69">
        <w:rPr>
          <w:rFonts w:ascii="Arial" w:hAnsi="Arial" w:cs="Arial"/>
          <w:sz w:val="24"/>
          <w:szCs w:val="24"/>
        </w:rPr>
        <w:t xml:space="preserve"> </w:t>
      </w:r>
    </w:p>
    <w:p w:rsidR="007F0C69" w:rsidRPr="007F0C69" w:rsidRDefault="007F0C69" w:rsidP="007F0C6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7F0C69" w:rsidRPr="007F0C69" w:rsidSect="001F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0E" w:rsidRDefault="00677B0E" w:rsidP="00F72C72">
      <w:pPr>
        <w:spacing w:after="0" w:line="240" w:lineRule="auto"/>
      </w:pPr>
      <w:r>
        <w:separator/>
      </w:r>
    </w:p>
  </w:endnote>
  <w:endnote w:type="continuationSeparator" w:id="0">
    <w:p w:rsidR="00677B0E" w:rsidRDefault="00677B0E" w:rsidP="00F7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0E" w:rsidRDefault="00677B0E" w:rsidP="00F72C72">
      <w:pPr>
        <w:spacing w:after="0" w:line="240" w:lineRule="auto"/>
      </w:pPr>
      <w:r>
        <w:separator/>
      </w:r>
    </w:p>
  </w:footnote>
  <w:footnote w:type="continuationSeparator" w:id="0">
    <w:p w:rsidR="00677B0E" w:rsidRDefault="00677B0E" w:rsidP="00F72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69"/>
    <w:rsid w:val="001F709E"/>
    <w:rsid w:val="00354A05"/>
    <w:rsid w:val="00677B0E"/>
    <w:rsid w:val="006A31F5"/>
    <w:rsid w:val="007F0C69"/>
    <w:rsid w:val="00BD2C12"/>
    <w:rsid w:val="00F7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C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C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C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379A-82E9-4FBA-896E-1335E03F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 2</dc:creator>
  <cp:lastModifiedBy>Deize</cp:lastModifiedBy>
  <cp:revision>3</cp:revision>
  <cp:lastPrinted>2011-06-27T23:16:00Z</cp:lastPrinted>
  <dcterms:created xsi:type="dcterms:W3CDTF">2011-06-06T17:28:00Z</dcterms:created>
  <dcterms:modified xsi:type="dcterms:W3CDTF">2011-06-27T23:16:00Z</dcterms:modified>
</cp:coreProperties>
</file>